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21E" w:rsidRDefault="00ED021E" w:rsidP="00ED021E">
      <w:pPr>
        <w:tabs>
          <w:tab w:val="left" w:pos="10800"/>
        </w:tabs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</w:p>
    <w:p w:rsidR="00ED021E" w:rsidRPr="009B3358" w:rsidRDefault="00ED021E" w:rsidP="00ED021E">
      <w:pPr>
        <w:ind w:left="5103"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drawing>
          <wp:inline distT="0" distB="0" distL="0" distR="0">
            <wp:extent cx="1038225" cy="981075"/>
            <wp:effectExtent l="0" t="0" r="9525" b="9525"/>
            <wp:docPr id="1" name="รูปภาพ 1" descr="ตราสัญลักษณ์อบ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สัญลักษณ์อบต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21E" w:rsidRDefault="00ED021E" w:rsidP="00ED021E">
      <w:pPr>
        <w:jc w:val="center"/>
        <w:rPr>
          <w:rFonts w:ascii="TH SarabunIT๙" w:hAnsi="TH SarabunIT๙" w:cs="TH SarabunIT๙" w:hint="cs"/>
          <w:b/>
          <w:bCs/>
          <w:spacing w:val="-12"/>
          <w:sz w:val="44"/>
          <w:szCs w:val="44"/>
        </w:rPr>
      </w:pPr>
      <w:r w:rsidRPr="009B3358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>การประชาสัมพันธ์การรับเบี้ยยังชีพผู้สูงอายุของ</w:t>
      </w:r>
      <w:r>
        <w:rPr>
          <w:rFonts w:ascii="TH SarabunIT๙" w:hAnsi="TH SarabunIT๙" w:cs="TH SarabunIT๙" w:hint="cs"/>
          <w:b/>
          <w:bCs/>
          <w:spacing w:val="-12"/>
          <w:sz w:val="44"/>
          <w:szCs w:val="44"/>
          <w:cs/>
        </w:rPr>
        <w:t>องค์การบริหารส่วนตำบลท้ายหาด</w:t>
      </w:r>
    </w:p>
    <w:p w:rsidR="00ED021E" w:rsidRDefault="00ED021E" w:rsidP="00ED021E">
      <w:pPr>
        <w:jc w:val="center"/>
        <w:rPr>
          <w:rFonts w:ascii="TH SarabunIT๙" w:hAnsi="TH SarabunIT๙" w:cs="TH SarabunIT๙" w:hint="cs"/>
          <w:b/>
          <w:bCs/>
          <w:spacing w:val="-12"/>
          <w:sz w:val="44"/>
          <w:szCs w:val="44"/>
        </w:rPr>
      </w:pPr>
      <w:r w:rsidRPr="009B3358">
        <w:rPr>
          <w:rFonts w:ascii="TH SarabunIT๙" w:hAnsi="TH SarabunIT๙" w:cs="TH SarabunIT๙"/>
          <w:b/>
          <w:bCs/>
          <w:spacing w:val="-12"/>
          <w:sz w:val="44"/>
          <w:szCs w:val="44"/>
          <w:cs/>
        </w:rPr>
        <w:t xml:space="preserve">ประจำปีงบประมาณ </w:t>
      </w:r>
      <w:r>
        <w:rPr>
          <w:rFonts w:ascii="TH SarabunIT๙" w:hAnsi="TH SarabunIT๙" w:cs="TH SarabunIT๙"/>
          <w:b/>
          <w:bCs/>
          <w:spacing w:val="-12"/>
          <w:sz w:val="44"/>
          <w:szCs w:val="44"/>
        </w:rPr>
        <w:t>2565</w:t>
      </w:r>
    </w:p>
    <w:p w:rsidR="00ED021E" w:rsidRPr="009B3358" w:rsidRDefault="00ED021E" w:rsidP="00ED021E">
      <w:pPr>
        <w:rPr>
          <w:rFonts w:ascii="TH SarabunIT๙" w:hAnsi="TH SarabunIT๙" w:cs="TH SarabunIT๙"/>
          <w:b/>
          <w:bCs/>
          <w:spacing w:val="-12"/>
          <w:sz w:val="36"/>
          <w:szCs w:val="36"/>
          <w:cs/>
        </w:rPr>
      </w:pPr>
    </w:p>
    <w:p w:rsidR="00ED021E" w:rsidRPr="009B3358" w:rsidRDefault="00ED021E" w:rsidP="00ED021E">
      <w:pPr>
        <w:ind w:firstLine="720"/>
        <w:rPr>
          <w:rFonts w:ascii="TH SarabunIT๙" w:hAnsi="TH SarabunIT๙" w:cs="TH SarabunIT๙"/>
          <w:spacing w:val="-3"/>
          <w:sz w:val="36"/>
          <w:szCs w:val="36"/>
        </w:rPr>
      </w:pP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>องค์การบริหารส่วนตำบลท้ายหาด</w:t>
      </w:r>
      <w:r w:rsidRPr="009B3358">
        <w:rPr>
          <w:rFonts w:ascii="TH SarabunIT๙" w:hAnsi="TH SarabunIT๙" w:cs="TH SarabunIT๙"/>
          <w:spacing w:val="-4"/>
          <w:sz w:val="36"/>
          <w:szCs w:val="36"/>
          <w:cs/>
        </w:rPr>
        <w:t xml:space="preserve"> ขอเชิญชวน</w:t>
      </w:r>
      <w:r w:rsidRPr="009B3358">
        <w:rPr>
          <w:rFonts w:ascii="TH SarabunIT๙" w:hAnsi="TH SarabunIT๙" w:cs="TH SarabunIT๙"/>
          <w:spacing w:val="-3"/>
          <w:sz w:val="36"/>
          <w:szCs w:val="36"/>
          <w:cs/>
          <w:lang w:val="th-TH"/>
        </w:rPr>
        <w:t>ผู้สูงอายุ</w:t>
      </w:r>
      <w:r w:rsidRPr="009B3358">
        <w:rPr>
          <w:rFonts w:ascii="TH SarabunIT๙" w:hAnsi="TH SarabunIT๙" w:cs="TH SarabunIT๙"/>
          <w:spacing w:val="-8"/>
          <w:sz w:val="36"/>
          <w:szCs w:val="36"/>
          <w:cs/>
        </w:rPr>
        <w:t>ลงทะเบียนเพื่อขอรับเงินเบี้ยยังชีพผู้สูงอายุ</w:t>
      </w:r>
      <w:r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 ดังนี้</w:t>
      </w:r>
    </w:p>
    <w:p w:rsidR="00ED021E" w:rsidRPr="009B3358" w:rsidRDefault="00ED021E" w:rsidP="00ED021E">
      <w:pPr>
        <w:ind w:left="720"/>
        <w:rPr>
          <w:rFonts w:ascii="TH SarabunIT๙" w:hAnsi="TH SarabunIT๙" w:cs="TH SarabunIT๙"/>
          <w:color w:val="FF0000"/>
          <w:spacing w:val="-4"/>
          <w:sz w:val="36"/>
          <w:szCs w:val="36"/>
          <w:cs/>
        </w:rPr>
      </w:pP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t>๑.</w:t>
      </w:r>
      <w:r w:rsidRPr="009B3358">
        <w:rPr>
          <w:rFonts w:ascii="TH SarabunIT๙" w:hAnsi="TH SarabunIT๙" w:cs="TH SarabunIT๙"/>
          <w:color w:val="FF0000"/>
          <w:spacing w:val="-12"/>
          <w:sz w:val="44"/>
          <w:szCs w:val="44"/>
          <w:cs/>
        </w:rPr>
        <w:t xml:space="preserve"> </w:t>
      </w:r>
      <w:r w:rsidRPr="009B3358">
        <w:rPr>
          <w:rFonts w:ascii="TH SarabunIT๙" w:hAnsi="TH SarabunIT๙" w:cs="TH SarabunIT๙"/>
          <w:color w:val="FF0000"/>
          <w:spacing w:val="-3"/>
          <w:sz w:val="36"/>
          <w:szCs w:val="36"/>
          <w:cs/>
          <w:lang w:val="th-TH"/>
        </w:rPr>
        <w:t>ผู้สูงอายุ</w:t>
      </w:r>
      <w:r w:rsidRPr="009B3358">
        <w:rPr>
          <w:rFonts w:ascii="TH SarabunIT๙" w:hAnsi="TH SarabunIT๙" w:cs="TH SarabunIT๙"/>
          <w:color w:val="FF0000"/>
          <w:spacing w:val="-3"/>
          <w:sz w:val="36"/>
          <w:szCs w:val="36"/>
          <w:cs/>
        </w:rPr>
        <w:t xml:space="preserve">ที่มี 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</w:rPr>
        <w:t xml:space="preserve">อายุครบ ๖๐ ปีบริบูรณ์ </w:t>
      </w:r>
      <w:r>
        <w:rPr>
          <w:rFonts w:ascii="TH SarabunIT๙" w:hAnsi="TH SarabunIT๙" w:cs="TH SarabunIT๙" w:hint="cs"/>
          <w:color w:val="FF0000"/>
          <w:spacing w:val="-6"/>
          <w:sz w:val="36"/>
          <w:szCs w:val="36"/>
          <w:cs/>
          <w:lang w:val="th-TH"/>
        </w:rPr>
        <w:t xml:space="preserve"> 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t>ที่ยังไม่เคยลงทะเบียนขอรับเบี้ยยังชีพผู้สูงอายุ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br/>
        <w:t>๒.</w:t>
      </w:r>
      <w:r>
        <w:rPr>
          <w:rFonts w:ascii="TH SarabunIT๙" w:hAnsi="TH SarabunIT๙" w:cs="TH SarabunIT๙" w:hint="cs"/>
          <w:color w:val="FF0000"/>
          <w:spacing w:val="-6"/>
          <w:sz w:val="36"/>
          <w:szCs w:val="36"/>
          <w:cs/>
          <w:lang w:val="th-TH"/>
        </w:rPr>
        <w:t xml:space="preserve"> 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t>ผู้สูงอายุที่จะมีอายุครบ ๖๐ ปีบริบูรณ์</w:t>
      </w:r>
      <w:r w:rsidRPr="009B3358">
        <w:rPr>
          <w:rFonts w:ascii="TH SarabunIT๙" w:hAnsi="TH SarabunIT๙" w:cs="TH SarabunIT๙"/>
          <w:color w:val="FF0000"/>
          <w:sz w:val="36"/>
          <w:szCs w:val="36"/>
          <w:cs/>
          <w:lang w:val="th-TH"/>
        </w:rPr>
        <w:t xml:space="preserve">ในปีงบประมาณถัดไป </w:t>
      </w:r>
      <w:r>
        <w:rPr>
          <w:rFonts w:ascii="TH SarabunIT๙" w:hAnsi="TH SarabunIT๙" w:cs="TH SarabunIT๙"/>
          <w:color w:val="FF0000"/>
          <w:spacing w:val="-6"/>
          <w:sz w:val="36"/>
          <w:szCs w:val="36"/>
          <w:cs/>
        </w:rPr>
        <w:t>นับจนถึงวันที่ ๑ กันยายน ๒๕</w:t>
      </w:r>
      <w:r>
        <w:rPr>
          <w:rFonts w:ascii="TH SarabunIT๙" w:hAnsi="TH SarabunIT๙" w:cs="TH SarabunIT๙"/>
          <w:color w:val="FF0000"/>
          <w:spacing w:val="-6"/>
          <w:sz w:val="36"/>
          <w:szCs w:val="36"/>
        </w:rPr>
        <w:t>65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</w:rPr>
        <w:t xml:space="preserve">   </w:t>
      </w:r>
      <w:r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t>(เกิดก่อนวันที่ ๒ กันยายน ๒๕๐</w:t>
      </w:r>
      <w:r>
        <w:rPr>
          <w:rFonts w:ascii="TH SarabunIT๙" w:hAnsi="TH SarabunIT๙" w:cs="TH SarabunIT๙"/>
          <w:color w:val="FF0000"/>
          <w:spacing w:val="-6"/>
          <w:sz w:val="36"/>
          <w:szCs w:val="36"/>
        </w:rPr>
        <w:t>5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t xml:space="preserve">) 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br/>
        <w:t>๓.</w:t>
      </w:r>
      <w:r>
        <w:rPr>
          <w:rFonts w:ascii="TH SarabunIT๙" w:hAnsi="TH SarabunIT๙" w:cs="TH SarabunIT๙" w:hint="cs"/>
          <w:color w:val="FF0000"/>
          <w:spacing w:val="-6"/>
          <w:sz w:val="36"/>
          <w:szCs w:val="36"/>
          <w:cs/>
          <w:lang w:val="th-TH"/>
        </w:rPr>
        <w:t xml:space="preserve"> 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t>ผู้สูงอายุที่ย้ายเข้ามาใหม่</w:t>
      </w:r>
      <w:r>
        <w:rPr>
          <w:rFonts w:ascii="TH SarabunIT๙" w:hAnsi="TH SarabunIT๙" w:cs="TH SarabunIT๙" w:hint="cs"/>
          <w:color w:val="FF0000"/>
          <w:spacing w:val="-6"/>
          <w:sz w:val="36"/>
          <w:szCs w:val="36"/>
          <w:cs/>
          <w:lang w:val="th-TH"/>
        </w:rPr>
        <w:t xml:space="preserve"> 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t>ยังไม่ได้ดำเนินการลงทะเบียนขอรับเบี้ยยังชีพผู้สูงอายุ</w:t>
      </w:r>
      <w:r w:rsidRPr="009B3358">
        <w:rPr>
          <w:rFonts w:ascii="TH SarabunIT๙" w:hAnsi="TH SarabunIT๙" w:cs="TH SarabunIT๙"/>
          <w:color w:val="FF0000"/>
          <w:spacing w:val="-6"/>
          <w:sz w:val="36"/>
          <w:szCs w:val="36"/>
          <w:cs/>
          <w:lang w:val="th-TH"/>
        </w:rPr>
        <w:br/>
        <w:t xml:space="preserve"> </w:t>
      </w:r>
      <w:r w:rsidRPr="009B3358">
        <w:rPr>
          <w:rFonts w:ascii="TH SarabunIT๙" w:hAnsi="TH SarabunIT๙" w:cs="TH SarabunIT๙"/>
          <w:color w:val="FF0000"/>
          <w:spacing w:val="-8"/>
          <w:sz w:val="36"/>
          <w:szCs w:val="36"/>
          <w:cs/>
        </w:rPr>
        <w:t>ที่มีคุณสมบัติ ดังนี้</w:t>
      </w:r>
    </w:p>
    <w:p w:rsidR="00ED021E" w:rsidRPr="009B3358" w:rsidRDefault="00ED021E" w:rsidP="00ED021E">
      <w:pPr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 w:rsidRPr="009B3358">
        <w:rPr>
          <w:rFonts w:ascii="TH SarabunIT๙" w:hAnsi="TH SarabunIT๙" w:cs="TH SarabunIT๙"/>
          <w:spacing w:val="-8"/>
          <w:sz w:val="36"/>
          <w:szCs w:val="36"/>
          <w:cs/>
        </w:rPr>
        <w:t xml:space="preserve">๑. สัญชาติไทย </w:t>
      </w:r>
      <w:r w:rsidRPr="009B3358">
        <w:rPr>
          <w:rFonts w:ascii="TH SarabunIT๙" w:hAnsi="TH SarabunIT๙" w:cs="TH SarabunIT๙"/>
          <w:spacing w:val="-2"/>
          <w:sz w:val="36"/>
          <w:szCs w:val="36"/>
        </w:rPr>
        <w:t xml:space="preserve"> </w:t>
      </w:r>
    </w:p>
    <w:p w:rsidR="00ED021E" w:rsidRDefault="00ED021E" w:rsidP="00ED021E">
      <w:pPr>
        <w:ind w:firstLine="720"/>
        <w:jc w:val="thaiDistribute"/>
        <w:rPr>
          <w:rFonts w:ascii="TH SarabunIT๙" w:hAnsi="TH SarabunIT๙" w:cs="TH SarabunIT๙" w:hint="cs"/>
          <w:spacing w:val="-8"/>
          <w:sz w:val="36"/>
          <w:szCs w:val="36"/>
        </w:rPr>
      </w:pPr>
      <w:r w:rsidRPr="009B3358">
        <w:rPr>
          <w:rFonts w:ascii="TH SarabunIT๙" w:hAnsi="TH SarabunIT๙" w:cs="TH SarabunIT๙"/>
          <w:spacing w:val="-8"/>
          <w:sz w:val="36"/>
          <w:szCs w:val="36"/>
          <w:cs/>
        </w:rPr>
        <w:t xml:space="preserve">๒. </w:t>
      </w:r>
      <w:r>
        <w:rPr>
          <w:rFonts w:ascii="TH SarabunIT๙" w:hAnsi="TH SarabunIT๙" w:cs="TH SarabunIT๙" w:hint="cs"/>
          <w:spacing w:val="-8"/>
          <w:sz w:val="36"/>
          <w:szCs w:val="36"/>
          <w:cs/>
        </w:rPr>
        <w:t>มี</w:t>
      </w:r>
      <w:r w:rsidRPr="009B3358">
        <w:rPr>
          <w:rFonts w:ascii="TH SarabunIT๙" w:hAnsi="TH SarabunIT๙" w:cs="TH SarabunIT๙"/>
          <w:spacing w:val="-8"/>
          <w:sz w:val="36"/>
          <w:szCs w:val="36"/>
          <w:cs/>
        </w:rPr>
        <w:t>ภูมิลำเนาในเขต</w:t>
      </w:r>
      <w:r>
        <w:rPr>
          <w:rFonts w:ascii="TH SarabunIT๙" w:hAnsi="TH SarabunIT๙" w:cs="TH SarabunIT๙" w:hint="cs"/>
          <w:spacing w:val="-8"/>
          <w:sz w:val="36"/>
          <w:szCs w:val="36"/>
          <w:cs/>
        </w:rPr>
        <w:t>องค์การบริหารส่วนตำบลท้ายหาดตามทะเบียนบ้าน</w:t>
      </w:r>
    </w:p>
    <w:p w:rsidR="00ED021E" w:rsidRPr="009B3358" w:rsidRDefault="00ED021E" w:rsidP="00ED021E">
      <w:pPr>
        <w:ind w:firstLine="720"/>
        <w:jc w:val="thaiDistribute"/>
        <w:rPr>
          <w:rFonts w:ascii="TH SarabunIT๙" w:hAnsi="TH SarabunIT๙" w:cs="TH SarabunIT๙"/>
          <w:spacing w:val="-8"/>
          <w:sz w:val="36"/>
          <w:szCs w:val="36"/>
          <w:cs/>
        </w:rPr>
      </w:pPr>
      <w:r>
        <w:rPr>
          <w:rFonts w:ascii="TH SarabunIT๙" w:hAnsi="TH SarabunIT๙" w:cs="TH SarabunIT๙" w:hint="cs"/>
          <w:spacing w:val="-8"/>
          <w:sz w:val="36"/>
          <w:szCs w:val="36"/>
          <w:cs/>
        </w:rPr>
        <w:t>๓. ไม่เป็นผู้ได้รับสวัสดิการหรือสิทธิประโยชน์อื่นใดจากหน่วยงานรัฐ รัฐวิสาหกิจ หรือองค์กรปกครองส่วนท้องถิ่น ณ วันที่มีสิทธิได้รับเงินเบี้ยยังชีพ</w:t>
      </w:r>
    </w:p>
    <w:p w:rsidR="00ED021E" w:rsidRPr="009B3358" w:rsidRDefault="00ED021E" w:rsidP="00ED021E">
      <w:pPr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ผู้สูงอายุที่มีสิทธิ</w:t>
      </w:r>
      <w:r w:rsidRPr="009B3358">
        <w:rPr>
          <w:rFonts w:ascii="TH SarabunIT๙" w:hAnsi="TH SarabunIT๙" w:cs="TH SarabunIT๙"/>
          <w:sz w:val="36"/>
          <w:szCs w:val="36"/>
          <w:cs/>
        </w:rPr>
        <w:t>ประสงค์จะรับเงินเบี้ยยังชีพผู้สูงอายุ</w:t>
      </w:r>
      <w:r w:rsidRPr="009B3358">
        <w:rPr>
          <w:rFonts w:ascii="TH SarabunIT๙" w:hAnsi="TH SarabunIT๙" w:cs="TH SarabunIT๙"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ให้</w:t>
      </w:r>
      <w:r w:rsidRPr="009B3358">
        <w:rPr>
          <w:rFonts w:ascii="TH SarabunIT๙" w:hAnsi="TH SarabunIT๙" w:cs="TH SarabunIT๙"/>
          <w:spacing w:val="-4"/>
          <w:sz w:val="36"/>
          <w:szCs w:val="36"/>
          <w:cs/>
        </w:rPr>
        <w:t>มาลงทะเบียนเพื่อแสดงความจำนงขอรับเงินเบี้ยยังชีพผู้สูงอายุ</w:t>
      </w:r>
      <w:r w:rsidRPr="009B3358">
        <w:rPr>
          <w:rFonts w:ascii="TH SarabunIT๙" w:hAnsi="TH SarabunIT๙" w:cs="TH SarabunIT๙"/>
          <w:sz w:val="36"/>
          <w:szCs w:val="36"/>
          <w:cs/>
        </w:rPr>
        <w:t>ได้</w:t>
      </w:r>
      <w:r w:rsidRPr="009B3358">
        <w:rPr>
          <w:rFonts w:ascii="TH SarabunIT๙" w:hAnsi="TH SarabunIT๙" w:cs="TH SarabunIT๙"/>
          <w:spacing w:val="-4"/>
          <w:sz w:val="36"/>
          <w:szCs w:val="36"/>
          <w:cs/>
        </w:rPr>
        <w:t>ตั้งแต่บัดนี้จนถึงวันที่ ๓๐</w:t>
      </w: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Pr="009B3358">
        <w:rPr>
          <w:rFonts w:ascii="TH SarabunIT๙" w:hAnsi="TH SarabunIT๙" w:cs="TH SarabunIT๙"/>
          <w:spacing w:val="-4"/>
          <w:sz w:val="36"/>
          <w:szCs w:val="36"/>
          <w:cs/>
        </w:rPr>
        <w:t>เดือน</w:t>
      </w: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>กันยายน 25</w:t>
      </w:r>
      <w:r>
        <w:rPr>
          <w:rFonts w:ascii="TH SarabunIT๙" w:hAnsi="TH SarabunIT๙" w:cs="TH SarabunIT๙"/>
          <w:spacing w:val="-4"/>
          <w:sz w:val="36"/>
          <w:szCs w:val="36"/>
        </w:rPr>
        <w:t>64</w:t>
      </w: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Pr="009B3358">
        <w:rPr>
          <w:rFonts w:ascii="TH SarabunIT๙" w:hAnsi="TH SarabunIT๙" w:cs="TH SarabunIT๙"/>
          <w:sz w:val="36"/>
          <w:szCs w:val="36"/>
          <w:cs/>
        </w:rPr>
        <w:t xml:space="preserve"> ด้วยตนเอง หรือมอบอำนาจให้ผู้อื่นเป็นผู้ยื่นคำขอรับเงินเบี้ยยังชีพผู้สูงอายุแทนโดยมีหลักฐานตามที่ราชการกำหนด ณ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งานสวัสดิการสังคม </w:t>
      </w:r>
      <w:r w:rsidRPr="009B3358">
        <w:rPr>
          <w:rFonts w:ascii="TH SarabunIT๙" w:hAnsi="TH SarabunIT๙" w:cs="TH SarabunIT๙"/>
          <w:sz w:val="36"/>
          <w:szCs w:val="36"/>
          <w:cs/>
        </w:rPr>
        <w:t xml:space="preserve"> สำนักปลัด  สำนักงาน</w:t>
      </w:r>
      <w:r>
        <w:rPr>
          <w:rFonts w:ascii="TH SarabunIT๙" w:hAnsi="TH SarabunIT๙" w:cs="TH SarabunIT๙" w:hint="cs"/>
          <w:sz w:val="36"/>
          <w:szCs w:val="36"/>
          <w:cs/>
        </w:rPr>
        <w:t>องค์การบริหารส่วนตำบลท้ายหาด</w:t>
      </w:r>
      <w:r w:rsidRPr="009B3358">
        <w:rPr>
          <w:rFonts w:ascii="TH SarabunIT๙" w:hAnsi="TH SarabunIT๙" w:cs="TH SarabunIT๙"/>
          <w:sz w:val="36"/>
          <w:szCs w:val="36"/>
          <w:cs/>
        </w:rPr>
        <w:t xml:space="preserve"> ระหว่างเวลา ๐๘.๓๐-๑๖.๓๐น. (</w:t>
      </w:r>
      <w:r>
        <w:rPr>
          <w:rFonts w:ascii="TH SarabunIT๙" w:hAnsi="TH SarabunIT๙" w:cs="TH SarabunIT๙"/>
          <w:sz w:val="36"/>
          <w:szCs w:val="36"/>
          <w:cs/>
        </w:rPr>
        <w:t>ในวัน และเวลา</w:t>
      </w:r>
      <w:r w:rsidRPr="009B3358">
        <w:rPr>
          <w:rFonts w:ascii="TH SarabunIT๙" w:hAnsi="TH SarabunIT๙" w:cs="TH SarabunIT๙"/>
          <w:sz w:val="36"/>
          <w:szCs w:val="36"/>
          <w:cs/>
        </w:rPr>
        <w:t>ราชการ) เพื่อจะได้มีสิทธิรับเงินเบี้ยยังชีพตั้งแต่ปีงบประมาณ ๒๕๖</w:t>
      </w:r>
      <w:r>
        <w:rPr>
          <w:rFonts w:ascii="TH SarabunIT๙" w:hAnsi="TH SarabunIT๙" w:cs="TH SarabunIT๙"/>
          <w:sz w:val="36"/>
          <w:szCs w:val="36"/>
        </w:rPr>
        <w:t>5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9B3358">
        <w:rPr>
          <w:rFonts w:ascii="TH SarabunIT๙" w:hAnsi="TH SarabunIT๙" w:cs="TH SarabunIT๙"/>
          <w:sz w:val="36"/>
          <w:szCs w:val="36"/>
          <w:cs/>
        </w:rPr>
        <w:t xml:space="preserve"> เป็นต้นไป  โดยเตรียมหลักฐาน</w:t>
      </w:r>
      <w:r w:rsidRPr="005D1B57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ตัวจริง</w:t>
      </w:r>
      <w:r w:rsidRPr="009B3358">
        <w:rPr>
          <w:rFonts w:ascii="TH SarabunIT๙" w:hAnsi="TH SarabunIT๙" w:cs="TH SarabunIT๙"/>
          <w:sz w:val="36"/>
          <w:szCs w:val="36"/>
          <w:cs/>
        </w:rPr>
        <w:t xml:space="preserve"> ดังนี้</w:t>
      </w:r>
    </w:p>
    <w:p w:rsidR="00ED021E" w:rsidRPr="009B3358" w:rsidRDefault="00ED021E" w:rsidP="00ED021E">
      <w:pPr>
        <w:rPr>
          <w:rFonts w:ascii="TH SarabunIT๙" w:hAnsi="TH SarabunIT๙" w:cs="TH SarabunIT๙"/>
          <w:sz w:val="36"/>
          <w:szCs w:val="36"/>
        </w:rPr>
      </w:pPr>
      <w:r w:rsidRPr="009B3358">
        <w:rPr>
          <w:rFonts w:ascii="TH SarabunIT๙" w:hAnsi="TH SarabunIT๙" w:cs="TH SarabunIT๙"/>
          <w:sz w:val="36"/>
          <w:szCs w:val="36"/>
          <w:cs/>
        </w:rPr>
        <w:tab/>
        <w:t xml:space="preserve">๑. บัตรประจำตัวประชาชน หรือบัตรอื่นที่ออกโดยหน่วยงานของรัฐที่มีรูปถ่าย </w:t>
      </w:r>
    </w:p>
    <w:p w:rsidR="00ED021E" w:rsidRPr="009B3358" w:rsidRDefault="00ED021E" w:rsidP="00ED021E">
      <w:pPr>
        <w:rPr>
          <w:rFonts w:ascii="TH SarabunIT๙" w:hAnsi="TH SarabunIT๙" w:cs="TH SarabunIT๙"/>
          <w:sz w:val="36"/>
          <w:szCs w:val="36"/>
        </w:rPr>
      </w:pPr>
      <w:r w:rsidRPr="009B3358">
        <w:rPr>
          <w:rFonts w:ascii="TH SarabunIT๙" w:hAnsi="TH SarabunIT๙" w:cs="TH SarabunIT๙"/>
          <w:sz w:val="36"/>
          <w:szCs w:val="36"/>
          <w:cs/>
        </w:rPr>
        <w:tab/>
        <w:t xml:space="preserve">๒. ทะเบียนบ้านฉบับเจ้าบ้าน(ที่เป็นปัจจุบัน)  </w:t>
      </w:r>
    </w:p>
    <w:p w:rsidR="00ED021E" w:rsidRDefault="00ED021E" w:rsidP="00ED021E">
      <w:pPr>
        <w:rPr>
          <w:rFonts w:ascii="TH SarabunIT๙" w:hAnsi="TH SarabunIT๙" w:cs="TH SarabunIT๙" w:hint="cs"/>
          <w:sz w:val="36"/>
          <w:szCs w:val="36"/>
        </w:rPr>
      </w:pPr>
      <w:r w:rsidRPr="009B3358">
        <w:rPr>
          <w:rFonts w:ascii="TH SarabunIT๙" w:hAnsi="TH SarabunIT๙" w:cs="TH SarabunIT๙"/>
          <w:sz w:val="36"/>
          <w:szCs w:val="36"/>
          <w:cs/>
        </w:rPr>
        <w:tab/>
        <w:t>๓. สมุดบัญชีเงินฝากธนาคารในนามผู้มีสิทธิ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หรือ</w:t>
      </w:r>
      <w:r w:rsidRPr="009B3358">
        <w:rPr>
          <w:rFonts w:ascii="TH SarabunIT๙" w:hAnsi="TH SarabunIT๙" w:cs="TH SarabunIT๙"/>
          <w:sz w:val="36"/>
          <w:szCs w:val="36"/>
          <w:cs/>
        </w:rPr>
        <w:t xml:space="preserve">ผู้ได้รับมอบอำนาจจากผู้มีสิทธิ </w:t>
      </w:r>
    </w:p>
    <w:p w:rsidR="00ED021E" w:rsidRDefault="00ED021E" w:rsidP="00ED021E">
      <w:pPr>
        <w:rPr>
          <w:rFonts w:ascii="TH SarabunIT๙" w:hAnsi="TH SarabunIT๙" w:cs="TH SarabunIT๙" w:hint="cs"/>
          <w:sz w:val="36"/>
          <w:szCs w:val="36"/>
        </w:rPr>
      </w:pPr>
    </w:p>
    <w:p w:rsidR="00ED021E" w:rsidRPr="00C133BC" w:rsidRDefault="00ED021E" w:rsidP="00ED021E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Pr="00087A6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ติดต่อสอบถามได้ที่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034-767225 ต่อ 25 หรือ 082-3639441</w:t>
      </w:r>
    </w:p>
    <w:p w:rsidR="00ED021E" w:rsidRPr="0010458A" w:rsidRDefault="00ED021E" w:rsidP="00ED021E">
      <w:pPr>
        <w:tabs>
          <w:tab w:val="left" w:pos="10800"/>
        </w:tabs>
        <w:rPr>
          <w:rFonts w:ascii="TH SarabunIT๙" w:hAnsi="TH SarabunIT๙" w:cs="TH SarabunIT๙" w:hint="cs"/>
          <w:sz w:val="36"/>
          <w:szCs w:val="36"/>
          <w:cs/>
        </w:rPr>
      </w:pPr>
    </w:p>
    <w:p w:rsidR="00F046DA" w:rsidRDefault="00F046DA"/>
    <w:sectPr w:rsidR="00F046DA" w:rsidSect="00D3167E">
      <w:pgSz w:w="16838" w:h="11906" w:orient="landscape"/>
      <w:pgMar w:top="539" w:right="998" w:bottom="53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1E"/>
    <w:rsid w:val="00ED021E"/>
    <w:rsid w:val="00ED7E1F"/>
    <w:rsid w:val="00F0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1E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21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021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21E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21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D021E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2022-05-30T04:04:00Z</dcterms:created>
  <dcterms:modified xsi:type="dcterms:W3CDTF">2022-05-30T04:05:00Z</dcterms:modified>
</cp:coreProperties>
</file>